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789924.xml.htm"/>
      <w:bookmarkStart w:id="1" w:name="kswkform4_178578992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Lisenby Jeffrey Patton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5340 KIETZKE LANE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RENO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89511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Employers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EIG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3,392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that vest in four equal annual installments beginning on August 15, 2027 (subject to the reporting person's continued employment on such dates).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Lindsay Holt,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47604" TargetMode="External"/><Relationship Id="rId5" Type="http://schemas.openxmlformats.org/officeDocument/2006/relationships/hyperlink" Target="http://www.sec.gov/cgi-bin/browse-edgar?action=getcompany&amp;CIK=000137904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597</Words>
  <Characters>3249</Characters>
  <CharactersWithSpaces>3777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